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2C61" w14:textId="77777777" w:rsidR="00D00981" w:rsidRDefault="00D00981" w:rsidP="00D0098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 New" w:eastAsia="Times New Roman" w:hAnsi="Angsana New" w:cs="Angsana New"/>
          <w:sz w:val="28"/>
        </w:rPr>
        <w:object w:dxaOrig="1440" w:dyaOrig="1440" w14:anchorId="1D4F99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2pt;margin-top:-30.5pt;width:85.05pt;height:88.15pt;z-index:-251657216;visibility:visible">
            <v:imagedata r:id="rId4" o:title=""/>
          </v:shape>
          <o:OLEObject Type="Embed" ProgID="Word.Picture.8" ShapeID="_x0000_s1026" DrawAspect="Content" ObjectID="_1741673965" r:id="rId5"/>
        </w:object>
      </w:r>
    </w:p>
    <w:p w14:paraId="20926B25" w14:textId="77777777" w:rsidR="00D00981" w:rsidRDefault="00D00981" w:rsidP="00D0098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251F1E" w14:textId="77777777" w:rsidR="00D00981" w:rsidRDefault="00D00981" w:rsidP="00D0098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278FFA" w14:textId="77777777" w:rsidR="00D00981" w:rsidRDefault="00D00981" w:rsidP="00D0098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ประกาศเทศบาลตำบลควนศรี</w:t>
      </w:r>
    </w:p>
    <w:p w14:paraId="33CB27A3" w14:textId="77777777" w:rsidR="00D00981" w:rsidRDefault="00D00981" w:rsidP="00D0098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บัญชี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กำหนดราคาประเมินทุนทรัพย์ที่ดินหรือสิ่งปลูกสร้าง (ของกรมธนารักษ์)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3BC6C70" w14:textId="77777777" w:rsidR="00D00981" w:rsidRDefault="00D00981" w:rsidP="00D0098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เพื่อใช้สำหรับคำนวณภาษีที่ดินและสิ่งปลูกสร้าง  ประจำปี 256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3E98BE75" w14:textId="77777777" w:rsidR="00D00981" w:rsidRDefault="00D00981" w:rsidP="00D0098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</w:t>
      </w:r>
    </w:p>
    <w:p w14:paraId="04CF6A12" w14:textId="77777777" w:rsidR="00D00981" w:rsidRDefault="00D00981" w:rsidP="00D0098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sz w:val="32"/>
          <w:szCs w:val="32"/>
        </w:rPr>
        <w:tab/>
      </w:r>
      <w:r w:rsidRPr="001A20D7">
        <w:rPr>
          <w:rFonts w:ascii="TH SarabunIT๙" w:hAnsi="TH SarabunIT๙" w:cs="TH SarabunIT๙"/>
          <w:sz w:val="32"/>
          <w:szCs w:val="32"/>
          <w:cs/>
        </w:rPr>
        <w:t>อาศัย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อำนาจตามความในมาตรา 35  และ มาตรา 36  แห่งพระราชบัญญัติภาษีที่ดินและสิ่งปลูกสร้าง  พุทธศักราช   2562  กำหนดให้กรมธนารักษ์หรือสำนักงานธนารักษ์พื้นที่  แล้วแต่กรณีส่งบัญชีกำหนดราคาประเมินทุนทรัพย์ที่ดิน  สิ่งปลูกสร้าง  หรือสิ่งปลูกสร้างที่เป็นห้องชุดตามมาตรา  35   ให้แก่องค์กรปกครอง   ส่วนท้องถิ่นภายใน  30  วัน นับแต่วันที่คณะอนุกรรมการประจำจังหวัดประกาศใช้ราคาประเมินทุนทรัพย์    แล้วนั้น</w:t>
      </w:r>
    </w:p>
    <w:p w14:paraId="2424E6AB" w14:textId="77777777" w:rsidR="00D00981" w:rsidRDefault="00D00981" w:rsidP="00D009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เทศบาลตำบลควนศรี  อำเภอบ้านนาสาร   จังหวัดสุราษฎร์ธานี  จึงขอประกาศบัญชีกำหนดราคาประเมินทุนทรัพย์ที่ดินและบัญชีกำหนดราคาประเมินทุนทรัพย์โรงเรือนสิ่งปลูกสร้างของกรมธนารักษ์เพื่อใช้สำหรับคำนวณภาษีที่ดินและสิ่งปลูกสร้างประจำปี  พ.ศ. 2566  รายละเอียดปรากฎตามเอกสารแนบท้ายประกาศนี้</w:t>
      </w:r>
    </w:p>
    <w:p w14:paraId="36B1F574" w14:textId="77777777" w:rsidR="00D00981" w:rsidRDefault="00D00981" w:rsidP="00D00981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 ณ  วันที่   30   เดือน มีนาคม  พ.ศ. 2566</w:t>
      </w:r>
    </w:p>
    <w:p w14:paraId="642239FB" w14:textId="77777777" w:rsidR="00D00981" w:rsidRDefault="00D00981" w:rsidP="00D0098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  <w:cs/>
        </w:rPr>
        <w:drawing>
          <wp:anchor distT="0" distB="0" distL="114300" distR="114300" simplePos="0" relativeHeight="251660288" behindDoc="1" locked="0" layoutInCell="1" allowOverlap="1" wp14:anchorId="739AD1ED" wp14:editId="300F9519">
            <wp:simplePos x="0" y="0"/>
            <wp:positionH relativeFrom="column">
              <wp:posOffset>2509520</wp:posOffset>
            </wp:positionH>
            <wp:positionV relativeFrom="paragraph">
              <wp:posOffset>172085</wp:posOffset>
            </wp:positionV>
            <wp:extent cx="599440" cy="726440"/>
            <wp:effectExtent l="38100" t="38100" r="48260" b="35560"/>
            <wp:wrapTight wrapText="bothSides">
              <wp:wrapPolygon edited="0">
                <wp:start x="-1279" y="-266"/>
                <wp:lineTo x="-571" y="18451"/>
                <wp:lineTo x="-320" y="20707"/>
                <wp:lineTo x="12919" y="21978"/>
                <wp:lineTo x="22489" y="21251"/>
                <wp:lineTo x="21467" y="-286"/>
                <wp:lineTo x="19974" y="-1311"/>
                <wp:lineTo x="6924" y="-889"/>
                <wp:lineTo x="-1279" y="-266"/>
              </wp:wrapPolygon>
            </wp:wrapTight>
            <wp:docPr id="143033806" name="รูปภาพ 14303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15324">
                      <a:off x="0" y="0"/>
                      <a:ext cx="59944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</w:p>
    <w:p w14:paraId="10174008" w14:textId="77777777" w:rsidR="00D00981" w:rsidRDefault="00D00981" w:rsidP="00D009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</w:p>
    <w:p w14:paraId="67003152" w14:textId="77777777" w:rsidR="00D00981" w:rsidRDefault="00D00981" w:rsidP="00D009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</w:p>
    <w:p w14:paraId="0D70FC65" w14:textId="77777777" w:rsidR="00D00981" w:rsidRDefault="00D00981" w:rsidP="00D009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</w:p>
    <w:p w14:paraId="428F6DDB" w14:textId="33F27A02" w:rsidR="00D00981" w:rsidRDefault="00D00981" w:rsidP="00D009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33330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ระ  โพธิ์เพชร)</w:t>
      </w:r>
    </w:p>
    <w:p w14:paraId="1376491F" w14:textId="633C3CF4" w:rsidR="00D00981" w:rsidRDefault="00D00981" w:rsidP="00D00981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33330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นายกเทศมนตรีตำบลควนศรี</w:t>
      </w:r>
    </w:p>
    <w:p w14:paraId="3BDFE694" w14:textId="77777777" w:rsidR="00D00981" w:rsidRDefault="00D00981" w:rsidP="00D0098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79D9E13" w14:textId="77777777" w:rsidR="00D00981" w:rsidRDefault="00D00981" w:rsidP="00D0098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4C5FE5F" w14:textId="77777777" w:rsidR="00D00981" w:rsidRDefault="00D00981" w:rsidP="00D0098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ABC3039" w14:textId="77777777" w:rsidR="00D00981" w:rsidRDefault="00D00981" w:rsidP="00D0098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092A68A" w14:textId="77777777" w:rsidR="00D00981" w:rsidRDefault="00D00981" w:rsidP="00D0098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50BDFF0" w14:textId="77777777" w:rsidR="00D00981" w:rsidRDefault="00D00981" w:rsidP="00D0098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59CEE94" w14:textId="77777777" w:rsidR="00FB2640" w:rsidRDefault="00FB2640"/>
    <w:sectPr w:rsidR="00FB26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81"/>
    <w:rsid w:val="00333303"/>
    <w:rsid w:val="00976C1F"/>
    <w:rsid w:val="00D00981"/>
    <w:rsid w:val="00FB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0ECBF2"/>
  <w15:chartTrackingRefBased/>
  <w15:docId w15:val="{CF4470CF-7C6A-4F60-B8DE-A41E7611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981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GGOS2017V1</dc:creator>
  <cp:keywords/>
  <dc:description/>
  <cp:lastModifiedBy>GGOS2017V1</cp:lastModifiedBy>
  <cp:revision>2</cp:revision>
  <dcterms:created xsi:type="dcterms:W3CDTF">2023-03-30T02:29:00Z</dcterms:created>
  <dcterms:modified xsi:type="dcterms:W3CDTF">2023-03-30T02:33:00Z</dcterms:modified>
</cp:coreProperties>
</file>